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3D" w:rsidRDefault="006C3D3D" w:rsidP="006C3D3D">
      <w:pPr>
        <w:widowControl/>
        <w:autoSpaceDE w:val="0"/>
        <w:autoSpaceDN w:val="0"/>
        <w:adjustRightInd w:val="0"/>
        <w:jc w:val="both"/>
        <w:rPr>
          <w:rFonts w:ascii="Calibri" w:hAnsi="Calibri"/>
        </w:rPr>
      </w:pPr>
      <w:r>
        <w:t>W ramach projektu realizowanego przez Fundację Fabryka Marzeń – nazwa projektu: „</w:t>
      </w:r>
      <w:r>
        <w:rPr>
          <w:rFonts w:ascii="Verdana" w:hAnsi="Verdana" w:cs="Verdana"/>
          <w:sz w:val="18"/>
          <w:szCs w:val="18"/>
        </w:rPr>
        <w:t>Wspólnie ku lepszej edukacji w gminach Kobierzyce, Kąty Wrocławskie i Siechnice (Wysoka,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Pustków Ż, Sadków, Malkowice, SP1 Siechnice, Radwanice, </w:t>
      </w:r>
      <w:proofErr w:type="spellStart"/>
      <w:r>
        <w:rPr>
          <w:rFonts w:ascii="Verdana" w:hAnsi="Verdana" w:cs="Verdana"/>
          <w:sz w:val="18"/>
          <w:szCs w:val="18"/>
        </w:rPr>
        <w:t>Św</w:t>
      </w:r>
      <w:proofErr w:type="spellEnd"/>
      <w:r>
        <w:rPr>
          <w:rFonts w:ascii="Verdana" w:hAnsi="Verdana" w:cs="Verdana"/>
          <w:sz w:val="18"/>
          <w:szCs w:val="18"/>
        </w:rPr>
        <w:t xml:space="preserve"> Katarzyna, Caritas)</w:t>
      </w:r>
      <w:r w:rsidRPr="006D4BDA">
        <w:rPr>
          <w:rFonts w:ascii="Calibri" w:hAnsi="Calibri"/>
        </w:rPr>
        <w:t>”</w:t>
      </w:r>
      <w:r>
        <w:rPr>
          <w:rFonts w:ascii="Calibri" w:hAnsi="Calibri"/>
        </w:rPr>
        <w:t xml:space="preserve"> Szkoła Podstawowa im. Jana Brzechwy w Radwanicach realizować będzie cykl zajęć dodatkowych, które organizowane będą poza zajęci</w:t>
      </w:r>
      <w:r w:rsidR="009F013C">
        <w:rPr>
          <w:rFonts w:ascii="Calibri" w:hAnsi="Calibri"/>
        </w:rPr>
        <w:t>ami szkolnymi, również w soboty, szkolenia dla nauczycieli oraz zakupi niezbędny sprzęt, środki i pomoce dydaktyczne, które ułatwią realizację zadań współczesnej szkoły.</w:t>
      </w:r>
    </w:p>
    <w:p w:rsidR="006C3D3D" w:rsidRDefault="006C3D3D" w:rsidP="006C3D3D">
      <w:pPr>
        <w:widowControl/>
        <w:autoSpaceDE w:val="0"/>
        <w:autoSpaceDN w:val="0"/>
        <w:adjustRightInd w:val="0"/>
        <w:jc w:val="both"/>
      </w:pPr>
      <w:r>
        <w:rPr>
          <w:rFonts w:ascii="Calibri" w:hAnsi="Calibri"/>
        </w:rPr>
        <w:t xml:space="preserve">Celem realizowanego projektu jest, m.in. </w:t>
      </w:r>
      <w:r>
        <w:t>n</w:t>
      </w:r>
      <w:r>
        <w:t>auczanie i wychowywanie młodzieży w duchu przedsiębiorczości i innowacyjności, rozwój edukacji ekonomicznej, inspirowanie do osiągania sukcesów w różnych dziedzinach, motywowanie do rozwoju osobistego.</w:t>
      </w:r>
    </w:p>
    <w:p w:rsidR="003E7E7D" w:rsidRDefault="006C3D3D" w:rsidP="006C3D3D">
      <w:pPr>
        <w:widowControl/>
        <w:autoSpaceDE w:val="0"/>
        <w:autoSpaceDN w:val="0"/>
        <w:adjustRightInd w:val="0"/>
        <w:jc w:val="both"/>
      </w:pPr>
      <w:r>
        <w:t>W związku z powyższym Nasza Szkoła</w:t>
      </w:r>
      <w:r w:rsidR="003E7E7D">
        <w:t>:</w:t>
      </w:r>
    </w:p>
    <w:p w:rsidR="003E7E7D" w:rsidRDefault="003E7E7D" w:rsidP="006C3D3D">
      <w:pPr>
        <w:widowControl/>
        <w:autoSpaceDE w:val="0"/>
        <w:autoSpaceDN w:val="0"/>
        <w:adjustRightInd w:val="0"/>
        <w:jc w:val="both"/>
      </w:pPr>
    </w:p>
    <w:p w:rsidR="006C3D3D" w:rsidRDefault="003E7E7D" w:rsidP="003E7E7D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jc w:val="both"/>
      </w:pPr>
      <w:r>
        <w:t>R</w:t>
      </w:r>
      <w:r w:rsidR="006C3D3D">
        <w:t>ealizować będzie dodatkowe zajęcia</w:t>
      </w:r>
      <w:r>
        <w:t xml:space="preserve"> rozwijające zainteresowania i uzdolnienia:</w:t>
      </w:r>
    </w:p>
    <w:p w:rsidR="003E7E7D" w:rsidRDefault="003E7E7D" w:rsidP="003E7E7D">
      <w:pPr>
        <w:pStyle w:val="Akapitzlist"/>
        <w:widowControl/>
        <w:autoSpaceDE w:val="0"/>
        <w:autoSpaceDN w:val="0"/>
        <w:adjustRightInd w:val="0"/>
        <w:jc w:val="both"/>
      </w:pPr>
    </w:p>
    <w:p w:rsidR="006C3D3D" w:rsidRDefault="006C3D3D" w:rsidP="006C3D3D">
      <w:pPr>
        <w:pStyle w:val="Akapitzlist"/>
        <w:numPr>
          <w:ilvl w:val="0"/>
          <w:numId w:val="1"/>
        </w:numPr>
      </w:pPr>
      <w:r>
        <w:t>robotyk</w:t>
      </w:r>
      <w:r w:rsidR="003E7E7D">
        <w:t>a</w:t>
      </w:r>
      <w:r>
        <w:t xml:space="preserve"> - 2 grupy po 4 h /miesiąc razem 128 h</w:t>
      </w:r>
    </w:p>
    <w:p w:rsidR="006C3D3D" w:rsidRDefault="006C3D3D" w:rsidP="006C3D3D">
      <w:pPr>
        <w:pStyle w:val="Akapitzlist"/>
        <w:numPr>
          <w:ilvl w:val="0"/>
          <w:numId w:val="1"/>
        </w:numPr>
      </w:pPr>
      <w:r>
        <w:t>język</w:t>
      </w:r>
      <w:r>
        <w:t xml:space="preserve"> niemiecki -</w:t>
      </w:r>
      <w:r>
        <w:t xml:space="preserve"> </w:t>
      </w:r>
      <w:r>
        <w:t>2 grupy po 1 h/tydz</w:t>
      </w:r>
      <w:r>
        <w:t>.</w:t>
      </w:r>
      <w:r>
        <w:t>, razem 128 h</w:t>
      </w:r>
    </w:p>
    <w:p w:rsidR="006C3D3D" w:rsidRDefault="006C3D3D" w:rsidP="006C3D3D">
      <w:pPr>
        <w:pStyle w:val="Akapitzlist"/>
        <w:numPr>
          <w:ilvl w:val="0"/>
          <w:numId w:val="1"/>
        </w:numPr>
      </w:pPr>
      <w:r>
        <w:t>zajęcia językowe</w:t>
      </w:r>
      <w:r>
        <w:t xml:space="preserve"> (hiszpański)</w:t>
      </w:r>
      <w:r>
        <w:t xml:space="preserve"> - 2 grupy po 1 h/tydz</w:t>
      </w:r>
      <w:r>
        <w:t>.</w:t>
      </w:r>
      <w:r>
        <w:t>, razem 128 h</w:t>
      </w:r>
    </w:p>
    <w:p w:rsidR="006C3D3D" w:rsidRDefault="006C3D3D" w:rsidP="006C3D3D">
      <w:pPr>
        <w:pStyle w:val="Akapitzlist"/>
        <w:numPr>
          <w:ilvl w:val="0"/>
          <w:numId w:val="1"/>
        </w:numPr>
      </w:pPr>
      <w:r>
        <w:t xml:space="preserve">zajęcia </w:t>
      </w:r>
      <w:r>
        <w:t>matematyczne</w:t>
      </w:r>
      <w:r>
        <w:t xml:space="preserve"> -2 grupy po 1h/tydz</w:t>
      </w:r>
      <w:r>
        <w:t>.</w:t>
      </w:r>
      <w:r>
        <w:t>, razem 128 h</w:t>
      </w:r>
    </w:p>
    <w:p w:rsidR="006C3D3D" w:rsidRDefault="006C3D3D" w:rsidP="006C3D3D">
      <w:pPr>
        <w:pStyle w:val="Akapitzlist"/>
        <w:numPr>
          <w:ilvl w:val="0"/>
          <w:numId w:val="1"/>
        </w:numPr>
      </w:pPr>
      <w:r>
        <w:t>zajęcia przyrodnicze - 1 grupa po 1 h/tydz</w:t>
      </w:r>
      <w:r>
        <w:t>.</w:t>
      </w:r>
      <w:r>
        <w:t>, razem 64 h</w:t>
      </w:r>
    </w:p>
    <w:p w:rsidR="006C3D3D" w:rsidRDefault="006C3D3D" w:rsidP="006C3D3D">
      <w:pPr>
        <w:pStyle w:val="Akapitzlist"/>
        <w:numPr>
          <w:ilvl w:val="0"/>
          <w:numId w:val="1"/>
        </w:numPr>
      </w:pPr>
      <w:r>
        <w:t>pokazy fizyczno-chemiczne dla wszystkich dzieci w szkole</w:t>
      </w:r>
    </w:p>
    <w:p w:rsidR="00E511EB" w:rsidRDefault="003E7E7D" w:rsidP="006C3D3D">
      <w:pPr>
        <w:pStyle w:val="Akapitzlist"/>
        <w:numPr>
          <w:ilvl w:val="0"/>
          <w:numId w:val="1"/>
        </w:numPr>
      </w:pPr>
      <w:r>
        <w:t>w</w:t>
      </w:r>
      <w:r w:rsidR="006C3D3D">
        <w:t>ycieczki edukacyjno-kulturalne</w:t>
      </w:r>
      <w:r>
        <w:t>.</w:t>
      </w:r>
    </w:p>
    <w:p w:rsidR="003E7E7D" w:rsidRDefault="003E7E7D" w:rsidP="003E7E7D"/>
    <w:p w:rsidR="003E7E7D" w:rsidRDefault="003E7E7D" w:rsidP="003E7E7D"/>
    <w:p w:rsidR="003E7E7D" w:rsidRDefault="003E7E7D" w:rsidP="003E7E7D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jc w:val="both"/>
      </w:pPr>
      <w:r>
        <w:t>Realizować będzie szkolenia zwiększające kwalifikacje i kompetencje nauczycieli:</w:t>
      </w:r>
    </w:p>
    <w:p w:rsidR="003E7E7D" w:rsidRDefault="003E7E7D" w:rsidP="003E7E7D">
      <w:pPr>
        <w:widowControl/>
        <w:autoSpaceDE w:val="0"/>
        <w:autoSpaceDN w:val="0"/>
        <w:adjustRightInd w:val="0"/>
        <w:jc w:val="both"/>
      </w:pPr>
    </w:p>
    <w:p w:rsidR="003E7E7D" w:rsidRPr="003E7E7D" w:rsidRDefault="003E7E7D" w:rsidP="003E7E7D">
      <w:pPr>
        <w:pStyle w:val="Akapitzlist"/>
        <w:numPr>
          <w:ilvl w:val="0"/>
          <w:numId w:val="1"/>
        </w:numPr>
      </w:pPr>
      <w:r w:rsidRPr="003E7E7D">
        <w:t xml:space="preserve">Biofeedback I </w:t>
      </w:r>
      <w:proofErr w:type="spellStart"/>
      <w:r w:rsidRPr="003E7E7D">
        <w:t>i</w:t>
      </w:r>
      <w:proofErr w:type="spellEnd"/>
      <w:r w:rsidRPr="003E7E7D">
        <w:t xml:space="preserve"> II stopień</w:t>
      </w:r>
    </w:p>
    <w:p w:rsidR="003E7E7D" w:rsidRPr="003E7E7D" w:rsidRDefault="003E7E7D" w:rsidP="003E7E7D">
      <w:pPr>
        <w:pStyle w:val="Akapitzlist"/>
        <w:numPr>
          <w:ilvl w:val="0"/>
          <w:numId w:val="1"/>
        </w:numPr>
      </w:pPr>
      <w:r w:rsidRPr="003E7E7D">
        <w:t>Kształtowanie umiejętności prospołecznych i treningu zastępowania agresji ART</w:t>
      </w:r>
    </w:p>
    <w:p w:rsidR="003E7E7D" w:rsidRPr="003E7E7D" w:rsidRDefault="003E7E7D" w:rsidP="003E7E7D">
      <w:pPr>
        <w:pStyle w:val="Akapitzlist"/>
        <w:numPr>
          <w:ilvl w:val="0"/>
          <w:numId w:val="1"/>
        </w:numPr>
      </w:pPr>
      <w:r w:rsidRPr="003E7E7D">
        <w:t>Edukacja i rehabilitacja osób z niepełnosprawnością intelektualną - autyzmem oraz Zespołem Aspergera - studia podyplomowe</w:t>
      </w:r>
    </w:p>
    <w:p w:rsidR="003E7E7D" w:rsidRPr="003E7E7D" w:rsidRDefault="003E7E7D" w:rsidP="003E7E7D">
      <w:pPr>
        <w:pStyle w:val="Akapitzlist"/>
        <w:numPr>
          <w:ilvl w:val="0"/>
          <w:numId w:val="1"/>
        </w:numPr>
      </w:pPr>
      <w:r w:rsidRPr="003E7E7D">
        <w:t>Integracja sensoryczna i psychomotoryka- studia podyplomowe</w:t>
      </w:r>
    </w:p>
    <w:p w:rsidR="003E7E7D" w:rsidRDefault="003E7E7D" w:rsidP="003E7E7D">
      <w:pPr>
        <w:pStyle w:val="Akapitzlist"/>
        <w:numPr>
          <w:ilvl w:val="0"/>
          <w:numId w:val="1"/>
        </w:numPr>
      </w:pPr>
      <w:r w:rsidRPr="003E7E7D">
        <w:t>Kreatywne rozwiązywanie konfliktu w grupie rówieśniczej szkolenie dla rady</w:t>
      </w:r>
      <w:r>
        <w:t xml:space="preserve"> pedagogicznej</w:t>
      </w:r>
    </w:p>
    <w:p w:rsidR="003E7E7D" w:rsidRDefault="003E7E7D" w:rsidP="003E7E7D"/>
    <w:p w:rsidR="003E7E7D" w:rsidRDefault="003E7E7D" w:rsidP="003E7E7D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jc w:val="both"/>
      </w:pPr>
      <w:r>
        <w:t>Doposaży placówkę w:</w:t>
      </w:r>
    </w:p>
    <w:p w:rsidR="003E7E7D" w:rsidRDefault="003E7E7D" w:rsidP="003E7E7D">
      <w:pPr>
        <w:widowControl/>
        <w:autoSpaceDE w:val="0"/>
        <w:autoSpaceDN w:val="0"/>
        <w:adjustRightInd w:val="0"/>
        <w:jc w:val="both"/>
      </w:pPr>
    </w:p>
    <w:p w:rsidR="003E7E7D" w:rsidRDefault="003E7E7D" w:rsidP="003E7E7D">
      <w:pPr>
        <w:pStyle w:val="Akapitzlist"/>
        <w:numPr>
          <w:ilvl w:val="0"/>
          <w:numId w:val="1"/>
        </w:numPr>
      </w:pPr>
      <w:r>
        <w:t>pracownię</w:t>
      </w:r>
      <w:r>
        <w:t xml:space="preserve"> językow</w:t>
      </w:r>
      <w:r>
        <w:t>ą</w:t>
      </w:r>
      <w:r>
        <w:t xml:space="preserve"> na 24 stanowiska</w:t>
      </w:r>
    </w:p>
    <w:p w:rsidR="003E7E7D" w:rsidRDefault="003E7E7D" w:rsidP="003E7E7D">
      <w:pPr>
        <w:pStyle w:val="Akapitzlist"/>
        <w:numPr>
          <w:ilvl w:val="0"/>
          <w:numId w:val="1"/>
        </w:numPr>
      </w:pPr>
      <w:r>
        <w:t>pracowni</w:t>
      </w:r>
      <w:r>
        <w:t>ę</w:t>
      </w:r>
      <w:r>
        <w:t xml:space="preserve"> informatyczn</w:t>
      </w:r>
      <w:r>
        <w:t xml:space="preserve">ą </w:t>
      </w:r>
      <w:r>
        <w:t>na 24 +1 stanowiska</w:t>
      </w:r>
    </w:p>
    <w:p w:rsidR="003E7E7D" w:rsidRDefault="003E7E7D" w:rsidP="003E7E7D">
      <w:pPr>
        <w:pStyle w:val="Akapitzlist"/>
        <w:numPr>
          <w:ilvl w:val="0"/>
          <w:numId w:val="1"/>
        </w:numPr>
      </w:pPr>
      <w:r>
        <w:t>pracowni</w:t>
      </w:r>
      <w:r>
        <w:t>ę</w:t>
      </w:r>
      <w:r>
        <w:t xml:space="preserve"> biologiczn</w:t>
      </w:r>
      <w:r>
        <w:t>ą</w:t>
      </w:r>
    </w:p>
    <w:p w:rsidR="003E7E7D" w:rsidRDefault="003E7E7D" w:rsidP="003E7E7D">
      <w:pPr>
        <w:pStyle w:val="Akapitzlist"/>
        <w:numPr>
          <w:ilvl w:val="0"/>
          <w:numId w:val="1"/>
        </w:numPr>
      </w:pPr>
      <w:r>
        <w:t>pracowni</w:t>
      </w:r>
      <w:r>
        <w:t>ę</w:t>
      </w:r>
      <w:r>
        <w:t xml:space="preserve"> </w:t>
      </w:r>
      <w:r>
        <w:t>przyrodniczą.</w:t>
      </w:r>
      <w:bookmarkStart w:id="0" w:name="_GoBack"/>
      <w:bookmarkEnd w:id="0"/>
    </w:p>
    <w:sectPr w:rsidR="003E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29C"/>
    <w:multiLevelType w:val="hybridMultilevel"/>
    <w:tmpl w:val="27A65598"/>
    <w:lvl w:ilvl="0" w:tplc="5FEC5C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902E9"/>
    <w:multiLevelType w:val="hybridMultilevel"/>
    <w:tmpl w:val="543CE1D8"/>
    <w:lvl w:ilvl="0" w:tplc="92DEE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22F8"/>
    <w:multiLevelType w:val="hybridMultilevel"/>
    <w:tmpl w:val="90E40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3D"/>
    <w:rsid w:val="003E7E7D"/>
    <w:rsid w:val="006C3D3D"/>
    <w:rsid w:val="009F013C"/>
    <w:rsid w:val="00E5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558B"/>
  <w15:chartTrackingRefBased/>
  <w15:docId w15:val="{D335547C-5FAD-4079-92BB-8CE45177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D3D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dyrektor-radwanice@wp.pl</dc:creator>
  <cp:keywords/>
  <dc:description/>
  <cp:lastModifiedBy>dyrektor-radwanice@wp.pl</cp:lastModifiedBy>
  <cp:revision>2</cp:revision>
  <dcterms:created xsi:type="dcterms:W3CDTF">2020-09-03T09:47:00Z</dcterms:created>
  <dcterms:modified xsi:type="dcterms:W3CDTF">2020-09-03T10:05:00Z</dcterms:modified>
</cp:coreProperties>
</file>